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jpeg" ContentType="image/jpeg"/>
  <Default Extension="svg" ContentType="image/svg+xml"/>
  <Default Extension="jpg" ContentType="image/jpeg"/>
  <Default Extension="png" ContentType="image/png"/>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1"/>
        <w:pageBreakBefore w:val="off"/>
      </w:pPr>
      <w:r>
        <w:t>目 录</w:t>
      </w:r>
    </w:p>
    <w:p>
      <w:pPr>
        <w:pStyle w:val="Para 04"/>
      </w:pPr>
      <w:hyperlink w:anchor="Top_of_28_html">
        <w:r>
          <w:t>免责申明</w:t>
        </w:r>
      </w:hyperlink>
    </w:p>
    <w:p>
      <w:pPr>
        <w:pStyle w:val="Para 04"/>
      </w:pPr>
      <w:hyperlink w:anchor="Top_of_138_html">
        <w:r>
          <w:t>产品简介</w:t>
        </w:r>
      </w:hyperlink>
    </w:p>
    <w:p>
      <w:pPr>
        <w:pStyle w:val="3 Block"/>
      </w:pPr>
    </w:p>
    <w:p>
      <w:pPr>
        <w:pStyle w:val="Para 04"/>
      </w:pPr>
      <w:hyperlink w:anchor="Top_of_142_html">
        <w:r>
          <w:t>产品参数</w:t>
        </w:r>
      </w:hyperlink>
    </w:p>
    <w:p>
      <w:pPr>
        <w:pStyle w:val="1 Block"/>
      </w:pPr>
    </w:p>
    <w:p>
      <w:pPr>
        <w:pStyle w:val="3 Block"/>
      </w:pPr>
    </w:p>
    <w:p>
      <w:pPr>
        <w:pStyle w:val="Para 04"/>
      </w:pPr>
      <w:hyperlink w:anchor="Top_of_143_html">
        <w:r>
          <w:t>产品图片</w:t>
        </w:r>
      </w:hyperlink>
    </w:p>
    <w:p>
      <w:pPr>
        <w:pStyle w:val="1 Block"/>
      </w:pPr>
    </w:p>
    <w:p>
      <w:pPr>
        <w:pStyle w:val="Para 04"/>
      </w:pPr>
      <w:hyperlink w:anchor="Top_of_139_html">
        <w:r>
          <w:t>物品清单</w:t>
        </w:r>
      </w:hyperlink>
    </w:p>
    <w:p>
      <w:pPr>
        <w:pStyle w:val="Para 04"/>
      </w:pPr>
      <w:hyperlink w:anchor="Top_of_140_html">
        <w:r>
          <w:t>部件名称</w:t>
        </w:r>
      </w:hyperlink>
    </w:p>
    <w:p>
      <w:pPr>
        <w:pStyle w:val="Para 04"/>
      </w:pPr>
      <w:hyperlink w:anchor="Top_of_151_html">
        <w:r>
          <w:t>扩展尺寸</w:t>
        </w:r>
      </w:hyperlink>
    </w:p>
    <w:p>
      <w:pPr>
        <w:pStyle w:val="Para 04"/>
      </w:pPr>
      <w:hyperlink w:anchor="Top_of_141_html">
        <w:r>
          <w:t>产品扩展</w:t>
        </w:r>
      </w:hyperlink>
    </w:p>
    <w:p>
      <w:pPr>
        <w:pStyle w:val="Para 04"/>
      </w:pPr>
      <w:hyperlink w:anchor="Top_of_153_html">
        <w:r>
          <w:t>应用案例</w:t>
        </w:r>
      </w:hyperlink>
    </w:p>
    <w:p>
      <w:bookmarkStart w:id="1" w:name="Top_of_28_html"/>
      <w:pPr>
        <w:pStyle w:val="Heading 1"/>
        <w:pageBreakBefore w:val="on"/>
      </w:pPr>
      <w:r>
        <w:t>免责申明</w:t>
      </w:r>
      <w:bookmarkEnd w:id="1"/>
    </w:p>
    <w:p>
      <w:bookmarkStart w:id="2"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23"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09"/>
      </w:pPr>
      <w:r>
        <w:t>务必使用爱华芯指定连接线，并严格按照各接口定义连接外部设备。</w:t>
      </w:r>
    </w:p>
    <w:p>
      <w:pPr>
        <w:numPr>
          <w:ilvl w:val="0"/>
          <w:numId w:val="1"/>
        </w:numPr>
        <w:pStyle w:val="Para 09"/>
      </w:pPr>
      <w:r>
        <w:t>严禁擅自拆解iX850系列产品及其配件。</w:t>
      </w:r>
    </w:p>
    <w:p>
      <w:pPr>
        <w:numPr>
          <w:ilvl w:val="0"/>
          <w:numId w:val="1"/>
        </w:numPr>
        <w:pStyle w:val="Para 09"/>
      </w:pPr>
      <w:r>
        <w:t>防止水、油、沙等进入机身内部。</w:t>
      </w:r>
    </w:p>
    <w:p>
      <w:pPr>
        <w:numPr>
          <w:ilvl w:val="0"/>
          <w:numId w:val="1"/>
        </w:numPr>
        <w:pStyle w:val="Para 09"/>
      </w:pPr>
      <w:r>
        <w:t>选择合适的位置进行安装，确保散热良好。</w:t>
      </w:r>
    </w:p>
    <w:p>
      <w:pPr>
        <w:numPr>
          <w:ilvl w:val="0"/>
          <w:numId w:val="1"/>
        </w:numPr>
        <w:pStyle w:val="Para 09"/>
      </w:pPr>
      <w:r>
        <w:t>部件工作时会发热，请勿用手直接接触，否则可能造成烫伤。</w:t>
      </w:r>
    </w:p>
    <w:p>
      <w:pPr>
        <w:numPr>
          <w:ilvl w:val="0"/>
          <w:numId w:val="1"/>
        </w:numPr>
        <w:pStyle w:val="Para 09"/>
      </w:pPr>
      <w:r>
        <w:t>使用、储存及运输时，避免震动和撞击。</w:t>
      </w:r>
    </w:p>
    <w:p>
      <w:pPr>
        <w:numPr>
          <w:ilvl w:val="0"/>
          <w:numId w:val="1"/>
        </w:numPr>
        <w:pStyle w:val="Para 09"/>
      </w:pPr>
      <w:r>
        <w:t>连接至iX850的Typec 3.0 设备可能会对 GNSS、Wi-Fi 等信号产生干扰，必要时可采取电磁屏蔽措施以减小干扰。</w:t>
      </w:r>
    </w:p>
    <w:p>
      <w:bookmarkStart w:id="5" w:name="Top_of_138_html"/>
      <w:pPr>
        <w:pStyle w:val="Heading 1"/>
        <w:pageBreakBefore w:val="on"/>
      </w:pPr>
      <w:r>
        <w:t>产品简介</w:t>
      </w:r>
      <w:bookmarkEnd w:id="5"/>
    </w:p>
    <w:p>
      <w:bookmarkStart w:id="6" w:name="page_content"/>
      <w:pPr>
        <w:pStyle w:val="0 Block"/>
      </w:pPr>
      <w:bookmarkEnd w:id="6"/>
    </w:p>
    <w:p>
      <w:bookmarkStart w:id="7" w:name="Top_of_142_html"/>
      <w:pPr>
        <w:pStyle w:val="Heading 1"/>
        <w:pageBreakBefore w:val="on"/>
      </w:pPr>
      <w:r>
        <w:t>产品参数</w:t>
      </w:r>
      <w:bookmarkEnd w:id="7"/>
    </w:p>
    <w:p>
      <w:bookmarkStart w:id="8" w:name="Ben_Chan_Pin_Shi_Yi_Kuan_Ming_We"/>
      <w:pPr>
        <w:pStyle w:val="Para 12"/>
      </w:pPr>
      <w:r>
        <w:t>本产品是一款名为iX850的无人机。产品性能参数如下：</w:t>
      </w:r>
      <w:bookmarkEnd w:id="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iX850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长680mm 宽660mm 高375mm(展开状态,不含桨叶) ； 长420mm 宽310m 高375mm（折叠状态，不含桨叶）</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对称电机轴距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850mm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6.99kg（含单电池不含相机）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重量:2.49kg，电压：44.4V， 容量：15000mAh</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最大起飞重量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单电池 60min，双电池 80min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200mw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悬停精度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垂直：±0.5 米；水平：±0.5 米 （微风或者无风）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RTK位置精度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厘米 +1 ppm（水平）；1.5 厘米 +1 ppm（垂直）</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最大俯仰角度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最大上升速度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5米/秒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最大下降速度（垂直）</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5米/秒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最大倾斜下降速度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5米/秒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最大水平飞行速度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18米/秒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最大飞行海拔高度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4000米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最大可承受风速</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10米/秒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IP防护等级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防护等级非永久标准，防护能力可能因产品磨损而下降</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工作环境温度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-20°C 至 50°C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最大有效距离10Km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定制扩展</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双排各8个20mm间距M3安装孔，方便挂载各种负载；支持顶部与底部安装负载。支持各类热成像仪、夜视仪，立体相机、激光雷达、毫米波雷达、超声测量仪，喊话器、探照灯、机械手等设备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行业应用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应用于室外无人巡检、无人安防、科研、勘探、测绘、物流等领域</w:t>
            </w:r>
          </w:p>
        </w:tc>
      </w:tr>
    </w:tbl>
    <w:p>
      <w:bookmarkStart w:id="9" w:name="Top_of_143_html"/>
      <w:pPr>
        <w:pStyle w:val="Heading 1"/>
        <w:pageBreakBefore w:val="on"/>
      </w:pPr>
      <w:r>
        <w:t>产品图片</w:t>
      </w:r>
      <w:bookmarkEnd w:id="9"/>
    </w:p>
    <w:p>
      <w:bookmarkStart w:id="10" w:name="Zhan_Kai_Xie_Shi_Tu"/>
      <w:bookmarkStart w:id="11" w:name="Zhan_Kai_Xie_Shi_Tu_Zhe_Die_Xie"/>
      <w:pPr>
        <w:pStyle w:val="Heading 3"/>
      </w:pPr>
      <w:r>
        <w:rPr>
          <w:rStyle w:val="Text1"/>
        </w:rPr>
        <w:bookmarkStart w:id="12" w:name="Zhan_Kai_Xie_Shi_Tu"/>
        <w:t/>
        <w:bookmarkEnd w:id="12"/>
      </w:r>
      <w:r>
        <w:t>展开斜视图</w:t>
      </w:r>
      <w:bookmarkEnd w:id="10"/>
      <w:bookmarkEnd w:id="1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46300" cy="8851900"/>
            <wp:effectExtent l="0" r="0" t="0" b="0"/>
            <wp:wrapTopAndBottom/>
            <wp:docPr id="1" name="m_2b9de4a8e916619cf1742a9d805ab440_r.jpg" descr="m_2b9de4a8e916619cf1742a9d805ab440_r.jpg"/>
            <wp:cNvGraphicFramePr>
              <a:graphicFrameLocks noChangeAspect="1"/>
            </wp:cNvGraphicFramePr>
            <a:graphic>
              <a:graphicData uri="http://schemas.openxmlformats.org/drawingml/2006/picture">
                <pic:pic>
                  <pic:nvPicPr>
                    <pic:cNvPr id="0" name="m_2b9de4a8e916619cf1742a9d805ab440_r.jpg" descr="m_2b9de4a8e916619cf1742a9d805ab440_r.jpg"/>
                    <pic:cNvPicPr/>
                  </pic:nvPicPr>
                  <pic:blipFill>
                    <a:blip r:embed="rId5"/>
                    <a:stretch>
                      <a:fillRect/>
                    </a:stretch>
                  </pic:blipFill>
                  <pic:spPr>
                    <a:xfrm>
                      <a:off x="0" y="0"/>
                      <a:ext cx="2146300" cy="8851900"/>
                    </a:xfrm>
                    <a:prstGeom prst="rect">
                      <a:avLst/>
                    </a:prstGeom>
                  </pic:spPr>
                </pic:pic>
              </a:graphicData>
            </a:graphic>
          </wp:anchor>
        </w:drawing>
      </w:r>
    </w:p>
    <w:p>
      <w:bookmarkStart w:id="13" w:name="Zhe_Die_Xie_Shi_Tu"/>
      <w:pPr>
        <w:pStyle w:val="Heading 3"/>
      </w:pPr>
      <w:r>
        <w:rPr>
          <w:rStyle w:val="Text1"/>
        </w:rPr>
        <w:bookmarkStart w:id="14" w:name="Zhe_Die_Xie_Shi_Tu"/>
        <w:t/>
        <w:bookmarkEnd w:id="14"/>
      </w:r>
      <w:r>
        <w:t>折叠斜视图</w:t>
      </w:r>
      <w:bookmarkEnd w:id="1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590800" cy="8851900"/>
            <wp:effectExtent l="0" r="0" t="0" b="0"/>
            <wp:wrapTopAndBottom/>
            <wp:docPr id="2" name="m_692d9e046ab8eb383bd3f7ff1a7fe7a4_r.jpg" descr="m_692d9e046ab8eb383bd3f7ff1a7fe7a4_r.jpg"/>
            <wp:cNvGraphicFramePr>
              <a:graphicFrameLocks noChangeAspect="1"/>
            </wp:cNvGraphicFramePr>
            <a:graphic>
              <a:graphicData uri="http://schemas.openxmlformats.org/drawingml/2006/picture">
                <pic:pic>
                  <pic:nvPicPr>
                    <pic:cNvPr id="0" name="m_692d9e046ab8eb383bd3f7ff1a7fe7a4_r.jpg" descr="m_692d9e046ab8eb383bd3f7ff1a7fe7a4_r.jpg"/>
                    <pic:cNvPicPr/>
                  </pic:nvPicPr>
                  <pic:blipFill>
                    <a:blip r:embed="rId6"/>
                    <a:stretch>
                      <a:fillRect/>
                    </a:stretch>
                  </pic:blipFill>
                  <pic:spPr>
                    <a:xfrm>
                      <a:off x="0" y="0"/>
                      <a:ext cx="2590800" cy="8851900"/>
                    </a:xfrm>
                    <a:prstGeom prst="rect">
                      <a:avLst/>
                    </a:prstGeom>
                  </pic:spPr>
                </pic:pic>
              </a:graphicData>
            </a:graphic>
          </wp:anchor>
        </w:drawing>
      </w:r>
    </w:p>
    <w:p>
      <w:bookmarkStart w:id="15" w:name="Zhan_Kai_Zheng_Shi_Tu"/>
      <w:pPr>
        <w:pStyle w:val="Heading 3"/>
      </w:pPr>
      <w:r>
        <w:rPr>
          <w:rStyle w:val="Text1"/>
        </w:rPr>
        <w:bookmarkStart w:id="16" w:name="Zhan_Kai_Zheng_Shi_Tu"/>
        <w:t/>
        <w:bookmarkEnd w:id="16"/>
      </w:r>
      <w:r>
        <w:t>展开正视图</w:t>
      </w:r>
      <w:bookmarkEnd w:id="1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527300" cy="8851900"/>
            <wp:effectExtent l="0" r="0" t="0" b="0"/>
            <wp:wrapTopAndBottom/>
            <wp:docPr id="3" name="m_26ff2ead2657e35b66f21502f5e96e91_r.jpg" descr="m_26ff2ead2657e35b66f21502f5e96e91_r.jpg"/>
            <wp:cNvGraphicFramePr>
              <a:graphicFrameLocks noChangeAspect="1"/>
            </wp:cNvGraphicFramePr>
            <a:graphic>
              <a:graphicData uri="http://schemas.openxmlformats.org/drawingml/2006/picture">
                <pic:pic>
                  <pic:nvPicPr>
                    <pic:cNvPr id="0" name="m_26ff2ead2657e35b66f21502f5e96e91_r.jpg" descr="m_26ff2ead2657e35b66f21502f5e96e91_r.jpg"/>
                    <pic:cNvPicPr/>
                  </pic:nvPicPr>
                  <pic:blipFill>
                    <a:blip r:embed="rId7"/>
                    <a:stretch>
                      <a:fillRect/>
                    </a:stretch>
                  </pic:blipFill>
                  <pic:spPr>
                    <a:xfrm>
                      <a:off x="0" y="0"/>
                      <a:ext cx="2527300" cy="8851900"/>
                    </a:xfrm>
                    <a:prstGeom prst="rect">
                      <a:avLst/>
                    </a:prstGeom>
                  </pic:spPr>
                </pic:pic>
              </a:graphicData>
            </a:graphic>
          </wp:anchor>
        </w:drawing>
      </w:r>
    </w:p>
    <w:p>
      <w:bookmarkStart w:id="17" w:name="Zhe_Die_Zheng_Shi_Tu"/>
      <w:pPr>
        <w:pStyle w:val="Heading 3"/>
      </w:pPr>
      <w:r>
        <w:rPr>
          <w:rStyle w:val="Text1"/>
        </w:rPr>
        <w:bookmarkStart w:id="18" w:name="Zhe_Die_Zheng_Shi_Tu"/>
        <w:t/>
        <w:bookmarkEnd w:id="18"/>
      </w:r>
      <w:r>
        <w:t>折叠正视图</w:t>
      </w:r>
      <w:bookmarkEnd w:id="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08300" cy="8851900"/>
            <wp:effectExtent l="0" r="0" t="0" b="0"/>
            <wp:wrapTopAndBottom/>
            <wp:docPr id="4" name="m_7853d39085d01ca35cec3f3186064258_r.jpg" descr="m_7853d39085d01ca35cec3f3186064258_r.jpg"/>
            <wp:cNvGraphicFramePr>
              <a:graphicFrameLocks noChangeAspect="1"/>
            </wp:cNvGraphicFramePr>
            <a:graphic>
              <a:graphicData uri="http://schemas.openxmlformats.org/drawingml/2006/picture">
                <pic:pic>
                  <pic:nvPicPr>
                    <pic:cNvPr id="0" name="m_7853d39085d01ca35cec3f3186064258_r.jpg" descr="m_7853d39085d01ca35cec3f3186064258_r.jpg"/>
                    <pic:cNvPicPr/>
                  </pic:nvPicPr>
                  <pic:blipFill>
                    <a:blip r:embed="rId8"/>
                    <a:stretch>
                      <a:fillRect/>
                    </a:stretch>
                  </pic:blipFill>
                  <pic:spPr>
                    <a:xfrm>
                      <a:off x="0" y="0"/>
                      <a:ext cx="2908300" cy="8851900"/>
                    </a:xfrm>
                    <a:prstGeom prst="rect">
                      <a:avLst/>
                    </a:prstGeom>
                  </pic:spPr>
                </pic:pic>
              </a:graphicData>
            </a:graphic>
          </wp:anchor>
        </w:drawing>
      </w:r>
    </w:p>
    <w:p>
      <w:bookmarkStart w:id="19" w:name="Zhan_Kai_Ce_Shi_Tu__Shuang_Dian"/>
      <w:pPr>
        <w:pStyle w:val="Heading 3"/>
      </w:pPr>
      <w:r>
        <w:rPr>
          <w:rStyle w:val="Text1"/>
        </w:rPr>
        <w:bookmarkStart w:id="20" w:name="Zhan_Kai_Ce_Shi_Tu__Shuang_Dian"/>
        <w:t/>
        <w:bookmarkEnd w:id="20"/>
      </w:r>
      <w:r>
        <w:t>展开侧视图-双电池</w:t>
      </w:r>
      <w:bookmarkEnd w:id="1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565400" cy="8851900"/>
            <wp:effectExtent l="0" r="0" t="0" b="0"/>
            <wp:wrapTopAndBottom/>
            <wp:docPr id="5" name="m_379a3c7e9c882144ea831529e4119b44_r.jpg" descr="m_379a3c7e9c882144ea831529e4119b44_r.jpg"/>
            <wp:cNvGraphicFramePr>
              <a:graphicFrameLocks noChangeAspect="1"/>
            </wp:cNvGraphicFramePr>
            <a:graphic>
              <a:graphicData uri="http://schemas.openxmlformats.org/drawingml/2006/picture">
                <pic:pic>
                  <pic:nvPicPr>
                    <pic:cNvPr id="0" name="m_379a3c7e9c882144ea831529e4119b44_r.jpg" descr="m_379a3c7e9c882144ea831529e4119b44_r.jpg"/>
                    <pic:cNvPicPr/>
                  </pic:nvPicPr>
                  <pic:blipFill>
                    <a:blip r:embed="rId9"/>
                    <a:stretch>
                      <a:fillRect/>
                    </a:stretch>
                  </pic:blipFill>
                  <pic:spPr>
                    <a:xfrm>
                      <a:off x="0" y="0"/>
                      <a:ext cx="2565400" cy="8851900"/>
                    </a:xfrm>
                    <a:prstGeom prst="rect">
                      <a:avLst/>
                    </a:prstGeom>
                  </pic:spPr>
                </pic:pic>
              </a:graphicData>
            </a:graphic>
          </wp:anchor>
        </w:drawing>
      </w:r>
    </w:p>
    <w:p>
      <w:bookmarkStart w:id="21" w:name="Zhe_Die_Ce_Shi_Tu"/>
      <w:pPr>
        <w:pStyle w:val="Heading 3"/>
      </w:pPr>
      <w:r>
        <w:rPr>
          <w:rStyle w:val="Text1"/>
        </w:rPr>
        <w:bookmarkStart w:id="22" w:name="Zhe_Die_Ce_Shi_Tu"/>
        <w:t/>
        <w:bookmarkEnd w:id="22"/>
      </w:r>
      <w:r>
        <w:t>折叠侧视图</w:t>
      </w:r>
      <w:bookmarkEnd w:id="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565400" cy="8851900"/>
            <wp:effectExtent l="0" r="0" t="0" b="0"/>
            <wp:wrapTopAndBottom/>
            <wp:docPr id="6" name="m_0834a1ade09fa27f5aa6aa345946798e_r.jpg" descr="m_0834a1ade09fa27f5aa6aa345946798e_r.jpg"/>
            <wp:cNvGraphicFramePr>
              <a:graphicFrameLocks noChangeAspect="1"/>
            </wp:cNvGraphicFramePr>
            <a:graphic>
              <a:graphicData uri="http://schemas.openxmlformats.org/drawingml/2006/picture">
                <pic:pic>
                  <pic:nvPicPr>
                    <pic:cNvPr id="0" name="m_0834a1ade09fa27f5aa6aa345946798e_r.jpg" descr="m_0834a1ade09fa27f5aa6aa345946798e_r.jpg"/>
                    <pic:cNvPicPr/>
                  </pic:nvPicPr>
                  <pic:blipFill>
                    <a:blip r:embed="rId10"/>
                    <a:stretch>
                      <a:fillRect/>
                    </a:stretch>
                  </pic:blipFill>
                  <pic:spPr>
                    <a:xfrm>
                      <a:off x="0" y="0"/>
                      <a:ext cx="2565400" cy="8851900"/>
                    </a:xfrm>
                    <a:prstGeom prst="rect">
                      <a:avLst/>
                    </a:prstGeom>
                  </pic:spPr>
                </pic:pic>
              </a:graphicData>
            </a:graphic>
          </wp:anchor>
        </w:drawing>
      </w:r>
    </w:p>
    <w:p>
      <w:bookmarkStart w:id="23" w:name="Chai_Qi_Luo_Jia_Zhe_Die_Ce_Shi_T"/>
      <w:pPr>
        <w:pStyle w:val="Heading 3"/>
      </w:pPr>
      <w:r>
        <w:rPr>
          <w:rStyle w:val="Text1"/>
        </w:rPr>
        <w:bookmarkStart w:id="24" w:name="Chai_Qi_Luo_Jia_Zhe_Die_Ce_Shi_T"/>
        <w:t/>
        <w:bookmarkEnd w:id="24"/>
      </w:r>
      <w:r>
        <w:t>拆起落架折叠侧视图-双电池</w:t>
      </w:r>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565400" cy="8851900"/>
            <wp:effectExtent l="0" r="0" t="0" b="0"/>
            <wp:wrapTopAndBottom/>
            <wp:docPr id="7" name="m_199d978999449da5f962dc9db9ed9f31_r.jpg" descr="m_199d978999449da5f962dc9db9ed9f31_r.jpg"/>
            <wp:cNvGraphicFramePr>
              <a:graphicFrameLocks noChangeAspect="1"/>
            </wp:cNvGraphicFramePr>
            <a:graphic>
              <a:graphicData uri="http://schemas.openxmlformats.org/drawingml/2006/picture">
                <pic:pic>
                  <pic:nvPicPr>
                    <pic:cNvPr id="0" name="m_199d978999449da5f962dc9db9ed9f31_r.jpg" descr="m_199d978999449da5f962dc9db9ed9f31_r.jpg"/>
                    <pic:cNvPicPr/>
                  </pic:nvPicPr>
                  <pic:blipFill>
                    <a:blip r:embed="rId11"/>
                    <a:stretch>
                      <a:fillRect/>
                    </a:stretch>
                  </pic:blipFill>
                  <pic:spPr>
                    <a:xfrm>
                      <a:off x="0" y="0"/>
                      <a:ext cx="2565400" cy="8851900"/>
                    </a:xfrm>
                    <a:prstGeom prst="rect">
                      <a:avLst/>
                    </a:prstGeom>
                  </pic:spPr>
                </pic:pic>
              </a:graphicData>
            </a:graphic>
          </wp:anchor>
        </w:drawing>
      </w:r>
    </w:p>
    <w:p>
      <w:bookmarkStart w:id="25" w:name="Top_of_139_html"/>
      <w:pPr>
        <w:pStyle w:val="Heading 1"/>
        <w:pageBreakBefore w:val="on"/>
      </w:pPr>
      <w:r>
        <w:t>物品清单</w:t>
      </w:r>
      <w:bookmarkEnd w:id="25"/>
    </w:p>
    <w:p>
      <w:bookmarkStart w:id="26" w:name="iX_850_Wu_Ren_Ji_Wu_Pin_Qing_Dan_1"/>
      <w:bookmarkStart w:id="27" w:name="iX_850_Wu_Ren_Ji_Wu_Pin_Qing_Dan"/>
      <w:pPr>
        <w:pStyle w:val="Heading 2"/>
      </w:pPr>
      <w:r>
        <w:rPr>
          <w:rStyle w:val="Text1"/>
        </w:rPr>
        <w:bookmarkStart w:id="28" w:name="iX_850_Wu_Ren_Ji_Wu_Pin_Qing_Dan_1"/>
        <w:t/>
        <w:bookmarkEnd w:id="28"/>
        <w:bookmarkStart w:id="29" w:name="9rxpz0"/>
        <w:t/>
        <w:bookmarkEnd w:id="29"/>
      </w:r>
      <w:r>
        <w:t>iX-850 无人机物品清单</w:t>
      </w:r>
      <w:bookmarkEnd w:id="26"/>
      <w:bookmarkEnd w:id="2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8" name="m_e3b3c14b9eae94c68e2771ece244b307_r.jpg" descr="m_e3b3c14b9eae94c68e2771ece244b307_r.jpg"/>
            <wp:cNvGraphicFramePr>
              <a:graphicFrameLocks noChangeAspect="1"/>
            </wp:cNvGraphicFramePr>
            <a:graphic>
              <a:graphicData uri="http://schemas.openxmlformats.org/drawingml/2006/picture">
                <pic:pic>
                  <pic:nvPicPr>
                    <pic:cNvPr id="0" name="m_e3b3c14b9eae94c68e2771ece244b307_r.jpg" descr="m_e3b3c14b9eae94c68e2771ece244b307_r.jpg"/>
                    <pic:cNvPicPr/>
                  </pic:nvPicPr>
                  <pic:blipFill>
                    <a:blip r:embed="rId12"/>
                    <a:stretch>
                      <a:fillRect/>
                    </a:stretch>
                  </pic:blipFill>
                  <pic:spPr>
                    <a:xfrm>
                      <a:off x="0" y="0"/>
                      <a:ext cx="1930400" cy="8851900"/>
                    </a:xfrm>
                    <a:prstGeom prst="rect">
                      <a:avLst/>
                    </a:prstGeom>
                  </pic:spPr>
                </pic:pic>
              </a:graphicData>
            </a:graphic>
          </wp:anchor>
        </w:drawing>
      </w:r>
    </w:p>
    <w:p>
      <w:bookmarkStart w:id="30" w:name="Top_of_140_html"/>
      <w:pPr>
        <w:pStyle w:val="Heading 1"/>
        <w:pageBreakBefore w:val="on"/>
      </w:pPr>
      <w:r>
        <w:t>部件名称</w:t>
      </w:r>
      <w:bookmarkEnd w:id="30"/>
    </w:p>
    <w:p>
      <w:bookmarkStart w:id="31" w:name="Fei_Xing_Qi"/>
      <w:bookmarkStart w:id="32" w:name="Fei_Xing_Qi_1Yun_Tai_Xiang_Ji_2D"/>
      <w:pPr>
        <w:pStyle w:val="Heading 2"/>
      </w:pPr>
      <w:r>
        <w:rPr>
          <w:rStyle w:val="Text1"/>
        </w:rPr>
        <w:bookmarkStart w:id="33" w:name="Fei_Xing_Qi"/>
        <w:t/>
        <w:bookmarkEnd w:id="33"/>
      </w:r>
      <w:r>
        <w:t>飞行器</w:t>
      </w:r>
      <w:bookmarkEnd w:id="31"/>
      <w:bookmarkEnd w:id="32"/>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451100" cy="8851900"/>
            <wp:effectExtent l="0" r="0" t="0" b="0"/>
            <wp:wrapTopAndBottom/>
            <wp:docPr id="9" name="m_bf6b433608f38c9595fb8c402af9bb3a_r.jpg" descr="m_bf6b433608f38c9595fb8c402af9bb3a_r.jpg"/>
            <wp:cNvGraphicFramePr>
              <a:graphicFrameLocks noChangeAspect="1"/>
            </wp:cNvGraphicFramePr>
            <a:graphic>
              <a:graphicData uri="http://schemas.openxmlformats.org/drawingml/2006/picture">
                <pic:pic>
                  <pic:nvPicPr>
                    <pic:cNvPr id="0" name="m_bf6b433608f38c9595fb8c402af9bb3a_r.jpg" descr="m_bf6b433608f38c9595fb8c402af9bb3a_r.jpg"/>
                    <pic:cNvPicPr/>
                  </pic:nvPicPr>
                  <pic:blipFill>
                    <a:blip r:embed="rId13"/>
                    <a:stretch>
                      <a:fillRect/>
                    </a:stretch>
                  </pic:blipFill>
                  <pic:spPr>
                    <a:xfrm>
                      <a:off x="0" y="0"/>
                      <a:ext cx="2451100" cy="8851900"/>
                    </a:xfrm>
                    <a:prstGeom prst="rect">
                      <a:avLst/>
                    </a:prstGeom>
                  </pic:spPr>
                </pic:pic>
              </a:graphicData>
            </a:graphic>
          </wp:anchor>
        </w:drawing>
      </w:r>
    </w:p>
    <w:p>
      <w:bookmarkStart w:id="34" w:name="1Yun_Tai_Xiang_Ji"/>
      <w:pPr>
        <w:pStyle w:val="Heading 4"/>
      </w:pPr>
      <w:r>
        <w:rPr>
          <w:rStyle w:val="Text1"/>
        </w:rPr>
        <w:bookmarkStart w:id="35" w:name="1Yun_Tai_Xiang_Ji"/>
        <w:t/>
        <w:bookmarkEnd w:id="35"/>
      </w:r>
      <w:r>
        <w:t>①云台相机</w:t>
      </w:r>
      <w:bookmarkEnd w:id="34"/>
    </w:p>
    <w:p>
      <w:bookmarkStart w:id="36" w:name="2Dian_Ji"/>
      <w:pPr>
        <w:pStyle w:val="Heading 4"/>
      </w:pPr>
      <w:r>
        <w:rPr>
          <w:rStyle w:val="Text1"/>
        </w:rPr>
        <w:bookmarkStart w:id="37" w:name="2Dian_Ji"/>
        <w:t/>
        <w:bookmarkEnd w:id="37"/>
      </w:r>
      <w:r>
        <w:t>②电机</w:t>
      </w:r>
      <w:bookmarkEnd w:id="36"/>
    </w:p>
    <w:p>
      <w:bookmarkStart w:id="38" w:name="3Tian_Xian"/>
      <w:pPr>
        <w:pStyle w:val="Heading 4"/>
      </w:pPr>
      <w:r>
        <w:rPr>
          <w:rStyle w:val="Text1"/>
        </w:rPr>
        <w:bookmarkStart w:id="39" w:name="3Tian_Xian"/>
        <w:t/>
        <w:bookmarkEnd w:id="39"/>
      </w:r>
      <w:r>
        <w:t>③天线</w:t>
      </w:r>
      <w:bookmarkEnd w:id="38"/>
    </w:p>
    <w:p>
      <w:bookmarkStart w:id="40" w:name="4RTK"/>
      <w:pPr>
        <w:pStyle w:val="Heading 4"/>
      </w:pPr>
      <w:r>
        <w:rPr>
          <w:rStyle w:val="Text1"/>
        </w:rPr>
        <w:bookmarkStart w:id="41" w:name="4RTK"/>
        <w:t/>
        <w:bookmarkEnd w:id="41"/>
      </w:r>
      <w:r>
        <w:t>④RTK</w:t>
      </w:r>
      <w:bookmarkEnd w:id="40"/>
    </w:p>
    <w:p>
      <w:bookmarkStart w:id="42" w:name="5Qi_Luo_Jia"/>
      <w:pPr>
        <w:pStyle w:val="Heading 4"/>
      </w:pPr>
      <w:r>
        <w:rPr>
          <w:rStyle w:val="Text1"/>
        </w:rPr>
        <w:bookmarkStart w:id="43" w:name="5Qi_Luo_Jia"/>
        <w:t/>
        <w:bookmarkEnd w:id="43"/>
      </w:r>
      <w:r>
        <w:t>⑤起落架</w:t>
      </w:r>
      <w:bookmarkEnd w:id="42"/>
    </w:p>
    <w:p>
      <w:bookmarkStart w:id="44" w:name="6Ji_Tou_Zhi_Shi_Deng"/>
      <w:pPr>
        <w:pStyle w:val="Heading 4"/>
      </w:pPr>
      <w:r>
        <w:rPr>
          <w:rStyle w:val="Text1"/>
        </w:rPr>
        <w:bookmarkStart w:id="45" w:name="6Ji_Tou_Zhi_Shi_Deng"/>
        <w:t/>
        <w:bookmarkEnd w:id="45"/>
      </w:r>
      <w:r>
        <w:t>⑥机头指示灯</w:t>
      </w:r>
      <w:bookmarkEnd w:id="44"/>
    </w:p>
    <w:p>
      <w:bookmarkStart w:id="46" w:name="7Ji_Wei_Zhi_Shi_Deng"/>
      <w:pPr>
        <w:pStyle w:val="Heading 4"/>
      </w:pPr>
      <w:r>
        <w:rPr>
          <w:rStyle w:val="Text1"/>
        </w:rPr>
        <w:bookmarkStart w:id="47" w:name="7Ji_Wei_Zhi_Shi_Deng"/>
        <w:t/>
        <w:bookmarkEnd w:id="47"/>
      </w:r>
      <w:r>
        <w:t>⑦机尾指示灯</w:t>
      </w:r>
      <w:bookmarkEnd w:id="46"/>
    </w:p>
    <w:p>
      <w:bookmarkStart w:id="48" w:name="8Luo_Xuan_Jiang"/>
      <w:pPr>
        <w:pStyle w:val="Heading 4"/>
      </w:pPr>
      <w:r>
        <w:rPr>
          <w:rStyle w:val="Text1"/>
        </w:rPr>
        <w:bookmarkStart w:id="49" w:name="8Luo_Xuan_Jiang"/>
        <w:t/>
        <w:bookmarkEnd w:id="49"/>
      </w:r>
      <w:r>
        <w:t>⑧螺旋桨</w:t>
      </w:r>
      <w:bookmarkEnd w:id="48"/>
    </w:p>
    <w:p>
      <w:bookmarkStart w:id="50" w:name="9Dong_Li_Dian_Chi"/>
      <w:pPr>
        <w:pStyle w:val="Heading 4"/>
      </w:pPr>
      <w:r>
        <w:rPr>
          <w:rStyle w:val="Text1"/>
        </w:rPr>
        <w:bookmarkStart w:id="51" w:name="9Dong_Li_Dian_Chi"/>
        <w:t/>
        <w:bookmarkEnd w:id="51"/>
      </w:r>
      <w:r>
        <w:t>⑨动力电池</w:t>
      </w:r>
      <w:bookmarkEnd w:id="50"/>
    </w:p>
    <w:p>
      <w:bookmarkStart w:id="52" w:name="10Ji_Bi_Suo_Kou"/>
      <w:pPr>
        <w:pStyle w:val="Heading 4"/>
      </w:pPr>
      <w:r>
        <w:rPr>
          <w:rStyle w:val="Text1"/>
        </w:rPr>
        <w:bookmarkStart w:id="53" w:name="10Ji_Bi_Suo_Kou"/>
        <w:t/>
        <w:bookmarkEnd w:id="53"/>
      </w:r>
      <w:r>
        <w:t>⑩机臂锁扣</w:t>
      </w:r>
      <w:bookmarkEnd w:id="52"/>
    </w:p>
    <w:p>
      <w:bookmarkStart w:id="54" w:name="Kuo_Zhan_Jie_Kou"/>
      <w:pPr>
        <w:pStyle w:val="Heading 2"/>
      </w:pPr>
      <w:r>
        <w:rPr>
          <w:rStyle w:val="Text1"/>
        </w:rPr>
        <w:bookmarkStart w:id="55" w:name="Kuo_Zhan_Jie_Kou"/>
        <w:t/>
        <w:bookmarkEnd w:id="55"/>
      </w:r>
      <w:r>
        <w:t>扩展接口</w:t>
      </w:r>
      <w:bookmarkEnd w:id="54"/>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46300" cy="8851900"/>
            <wp:effectExtent l="0" r="0" t="0" b="0"/>
            <wp:wrapTopAndBottom/>
            <wp:docPr id="10" name="m_d2ec2d20e7fcc00f61e15d1c8fa23dd0_r.jpg" descr="m_d2ec2d20e7fcc00f61e15d1c8fa23dd0_r.jpg"/>
            <wp:cNvGraphicFramePr>
              <a:graphicFrameLocks noChangeAspect="1"/>
            </wp:cNvGraphicFramePr>
            <a:graphic>
              <a:graphicData uri="http://schemas.openxmlformats.org/drawingml/2006/picture">
                <pic:pic>
                  <pic:nvPicPr>
                    <pic:cNvPr id="0" name="m_d2ec2d20e7fcc00f61e15d1c8fa23dd0_r.jpg" descr="m_d2ec2d20e7fcc00f61e15d1c8fa23dd0_r.jpg"/>
                    <pic:cNvPicPr/>
                  </pic:nvPicPr>
                  <pic:blipFill>
                    <a:blip r:embed="rId14"/>
                    <a:stretch>
                      <a:fillRect/>
                    </a:stretch>
                  </pic:blipFill>
                  <pic:spPr>
                    <a:xfrm>
                      <a:off x="0" y="0"/>
                      <a:ext cx="2146300" cy="8851900"/>
                    </a:xfrm>
                    <a:prstGeom prst="rect">
                      <a:avLst/>
                    </a:prstGeom>
                  </pic:spPr>
                </pic:pic>
              </a:graphicData>
            </a:graphic>
          </wp:anchor>
        </w:drawing>
      </w:r>
    </w:p>
    <w:p>
      <w:bookmarkStart w:id="56" w:name="1TypeC_3_0_Diao_Shi_Jie_Kou"/>
      <w:pPr>
        <w:pStyle w:val="Heading 4"/>
      </w:pPr>
      <w:r>
        <w:rPr>
          <w:rStyle w:val="Text1"/>
        </w:rPr>
        <w:bookmarkStart w:id="57" w:name="1TypeC_3_0_Diao_Shi_Jie_Kou"/>
        <w:t/>
        <w:bookmarkEnd w:id="57"/>
      </w:r>
      <w:r>
        <w:t>①TypeC 3.0 调试接口</w:t>
      </w:r>
      <w:bookmarkEnd w:id="56"/>
    </w:p>
    <w:p>
      <w:bookmarkStart w:id="58" w:name="2PSDK_TypeCAn_Cha_Jie_Kou_1"/>
      <w:pPr>
        <w:pStyle w:val="Heading 4"/>
      </w:pPr>
      <w:r>
        <w:rPr>
          <w:rStyle w:val="Text1"/>
        </w:rPr>
        <w:bookmarkStart w:id="59" w:name="2PSDK_TypeCAn_Cha_Jie_Kou_1"/>
        <w:t/>
        <w:bookmarkEnd w:id="59"/>
      </w:r>
      <w:r>
        <w:t>②PSDK-TypeC安插接口1</w:t>
      </w:r>
      <w:bookmarkEnd w:id="58"/>
    </w:p>
    <w:p>
      <w:bookmarkStart w:id="60" w:name="3PSDK_TypeCAn_Cha_Jie_Kou_2"/>
      <w:pPr>
        <w:pStyle w:val="Heading 4"/>
      </w:pPr>
      <w:r>
        <w:rPr>
          <w:rStyle w:val="Text1"/>
        </w:rPr>
        <w:bookmarkStart w:id="61" w:name="3PSDK_TypeCAn_Cha_Jie_Kou_2"/>
        <w:t/>
        <w:bookmarkEnd w:id="61"/>
      </w:r>
      <w:r>
        <w:t>③PSDK-TypeC安插接口2</w:t>
      </w:r>
      <w:bookmarkEnd w:id="60"/>
    </w:p>
    <w:p>
      <w:bookmarkStart w:id="62" w:name="4PSDK_TypeCAn_Cha_Jie_Kou_3"/>
      <w:pPr>
        <w:pStyle w:val="Heading 4"/>
      </w:pPr>
      <w:r>
        <w:rPr>
          <w:rStyle w:val="Text1"/>
        </w:rPr>
        <w:bookmarkStart w:id="63" w:name="4PSDK_TypeCAn_Cha_Jie_Kou_3"/>
        <w:t/>
        <w:bookmarkEnd w:id="63"/>
      </w:r>
      <w:r>
        <w:t>④PSDK-TypeC安插接口3</w:t>
      </w:r>
      <w:bookmarkEnd w:id="62"/>
    </w:p>
    <w:p>
      <w:bookmarkStart w:id="64" w:name="5PSDK_TypeCAn_Cha_Jie_Kou_4"/>
      <w:pPr>
        <w:pStyle w:val="Heading 4"/>
      </w:pPr>
      <w:r>
        <w:rPr>
          <w:rStyle w:val="Text1"/>
        </w:rPr>
        <w:bookmarkStart w:id="65" w:name="5PSDK_TypeCAn_Cha_Jie_Kou_4"/>
        <w:t/>
        <w:bookmarkEnd w:id="65"/>
      </w:r>
      <w:r>
        <w:t>⑤PSDK-TypeC安插接口4</w:t>
      </w:r>
      <w:bookmarkEnd w:id="64"/>
    </w:p>
    <w:p>
      <w:bookmarkStart w:id="66" w:name="Top_of_151_html"/>
      <w:pPr>
        <w:pStyle w:val="Heading 1"/>
        <w:pageBreakBefore w:val="on"/>
      </w:pPr>
      <w:r>
        <w:t>扩展尺寸</w:t>
      </w:r>
      <w:bookmarkEnd w:id="66"/>
    </w:p>
    <w:p>
      <w:bookmarkStart w:id="67" w:name="An_Zhuang_Kong_Jing__M3Luo_Si"/>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88000" cy="8851900"/>
            <wp:effectExtent l="0" r="0" t="0" b="0"/>
            <wp:wrapTopAndBottom/>
            <wp:docPr id="11" name="m_3c75fb134e568814e458358ab6392f9e_r.jpg" descr="m_3c75fb134e568814e458358ab6392f9e_r.jpg"/>
            <wp:cNvGraphicFramePr>
              <a:graphicFrameLocks noChangeAspect="1"/>
            </wp:cNvGraphicFramePr>
            <a:graphic>
              <a:graphicData uri="http://schemas.openxmlformats.org/drawingml/2006/picture">
                <pic:pic>
                  <pic:nvPicPr>
                    <pic:cNvPr id="0" name="m_3c75fb134e568814e458358ab6392f9e_r.jpg" descr="m_3c75fb134e568814e458358ab6392f9e_r.jpg"/>
                    <pic:cNvPicPr/>
                  </pic:nvPicPr>
                  <pic:blipFill>
                    <a:blip r:embed="rId15"/>
                    <a:stretch>
                      <a:fillRect/>
                    </a:stretch>
                  </pic:blipFill>
                  <pic:spPr>
                    <a:xfrm>
                      <a:off x="0" y="0"/>
                      <a:ext cx="5588000" cy="8851900"/>
                    </a:xfrm>
                    <a:prstGeom prst="rect">
                      <a:avLst/>
                    </a:prstGeom>
                  </pic:spPr>
                </pic:pic>
              </a:graphicData>
            </a:graphic>
          </wp:anchor>
        </w:drawing>
      </w:r>
      <w:bookmarkEnd w:id="67"/>
    </w:p>
    <w:p>
      <w:bookmarkStart w:id="68" w:name="An_Zhuang_Kong_Jing__M3Luo_Si_1"/>
      <w:pPr>
        <w:pStyle w:val="Heading 3"/>
      </w:pPr>
      <w:r>
        <w:rPr>
          <w:rStyle w:val="Text1"/>
        </w:rPr>
        <w:bookmarkStart w:id="69" w:name="An_Zhuang_Kong_Jing__M3Luo_Si_1"/>
        <w:t/>
        <w:bookmarkEnd w:id="69"/>
      </w:r>
      <w:r>
        <w:t>安装孔径：M3螺丝</w:t>
      </w:r>
      <w:bookmarkEnd w:id="68"/>
    </w:p>
    <w:p>
      <w:bookmarkStart w:id="70" w:name="Top_of_141_html"/>
      <w:pPr>
        <w:pStyle w:val="Heading 1"/>
        <w:pageBreakBefore w:val="on"/>
      </w:pPr>
      <w:r>
        <w:t>产品扩展</w:t>
      </w:r>
      <w:bookmarkEnd w:id="70"/>
    </w:p>
    <w:p>
      <w:bookmarkStart w:id="71" w:name="Ji_Bi_Chang_Du_Ke_Kuo_Zhan__Ding_1"/>
      <w:bookmarkStart w:id="72" w:name="Ji_Bi_Chang_Du_Ke_Kuo_Zhan__Ding"/>
      <w:pPr>
        <w:pStyle w:val="Heading 2"/>
      </w:pPr>
      <w:r>
        <w:rPr>
          <w:rStyle w:val="Text1"/>
        </w:rPr>
        <w:bookmarkStart w:id="73" w:name="Ji_Bi_Chang_Du_Ke_Kuo_Zhan__Ding_1"/>
        <w:t/>
        <w:bookmarkEnd w:id="73"/>
      </w:r>
      <w:r>
        <w:t>机臂长度可扩展（定制）</w:t>
      </w:r>
      <w:bookmarkEnd w:id="71"/>
      <w:bookmarkEnd w:id="72"/>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41500" cy="8851900"/>
            <wp:effectExtent l="0" r="0" t="0" b="0"/>
            <wp:wrapTopAndBottom/>
            <wp:docPr id="12" name="m_c7b14b3d4b347e4f7116cf07d4b1d939_r.jpg" descr="m_c7b14b3d4b347e4f7116cf07d4b1d939_r.jpg"/>
            <wp:cNvGraphicFramePr>
              <a:graphicFrameLocks noChangeAspect="1"/>
            </wp:cNvGraphicFramePr>
            <a:graphic>
              <a:graphicData uri="http://schemas.openxmlformats.org/drawingml/2006/picture">
                <pic:pic>
                  <pic:nvPicPr>
                    <pic:cNvPr id="0" name="m_c7b14b3d4b347e4f7116cf07d4b1d939_r.jpg" descr="m_c7b14b3d4b347e4f7116cf07d4b1d939_r.jpg"/>
                    <pic:cNvPicPr/>
                  </pic:nvPicPr>
                  <pic:blipFill>
                    <a:blip r:embed="rId16"/>
                    <a:stretch>
                      <a:fillRect/>
                    </a:stretch>
                  </pic:blipFill>
                  <pic:spPr>
                    <a:xfrm>
                      <a:off x="0" y="0"/>
                      <a:ext cx="1841500" cy="8851900"/>
                    </a:xfrm>
                    <a:prstGeom prst="rect">
                      <a:avLst/>
                    </a:prstGeom>
                  </pic:spPr>
                </pic:pic>
              </a:graphicData>
            </a:graphic>
          </wp:anchor>
        </w:drawing>
      </w:r>
    </w:p>
    <w:p>
      <w:bookmarkStart w:id="74" w:name="Jia_Chang_Ji_Bi_Wu_Ren_Ji_Zui_Da"/>
      <w:pPr>
        <w:pStyle w:val="Heading 4"/>
      </w:pPr>
      <w:r>
        <w:rPr>
          <w:rStyle w:val="Text1"/>
        </w:rPr>
        <w:bookmarkStart w:id="75" w:name="Jia_Chang_Ji_Bi_Wu_Ren_Ji_Zui_Da"/>
        <w:t/>
        <w:bookmarkEnd w:id="75"/>
      </w:r>
      <w:r>
        <w:t>加长机臂无人机最大尺寸参数：</w:t>
      </w:r>
      <w:bookmarkEnd w:id="74"/>
    </w:p>
    <w:p>
      <w:bookmarkStart w:id="76" w:name="Zui_Da_Dui_Cheng_Dian_Ji_Zhou_Ju"/>
      <w:pPr>
        <w:pStyle w:val="Heading 5"/>
      </w:pPr>
      <w:r>
        <w:rPr>
          <w:rStyle w:val="Text1"/>
        </w:rPr>
        <w:bookmarkStart w:id="77" w:name="Zui_Da_Dui_Cheng_Dian_Ji_Zhou_Ju"/>
        <w:t/>
        <w:bookmarkEnd w:id="77"/>
      </w:r>
      <w:r>
        <w:t>最大对称电机轴距：1499mm</w:t>
      </w:r>
      <w:bookmarkEnd w:id="76"/>
    </w:p>
    <w:p>
      <w:bookmarkStart w:id="78" w:name="Zhan_Kai_Zui_Da_Chi_Cun__Chang_1"/>
      <w:pPr>
        <w:pStyle w:val="Heading 5"/>
      </w:pPr>
      <w:r>
        <w:rPr>
          <w:rStyle w:val="Text1"/>
        </w:rPr>
        <w:bookmarkStart w:id="79" w:name="Zhan_Kai_Zui_Da_Chi_Cun__Chang_1"/>
        <w:t/>
        <w:bookmarkEnd w:id="79"/>
      </w:r>
      <w:r>
        <w:t>展开最大尺寸：长1043m 宽990mm 高375mm（不含桨叶)</w:t>
      </w:r>
      <w:bookmarkEnd w:id="78"/>
    </w:p>
    <w:p>
      <w:bookmarkStart w:id="80" w:name="Zhe_Die_Hou_Zui_Da_Chi_Cun__Chan"/>
      <w:pPr>
        <w:pStyle w:val="Heading 5"/>
      </w:pPr>
      <w:r>
        <w:rPr>
          <w:rStyle w:val="Text1"/>
        </w:rPr>
        <w:bookmarkStart w:id="81" w:name="Zhe_Die_Hou_Zui_Da_Chi_Cun__Chan"/>
        <w:t/>
        <w:bookmarkEnd w:id="81"/>
      </w:r>
      <w:r>
        <w:t>折叠后最大尺寸：长890m 宽310mm 高375mm（不含桨叶)</w:t>
      </w:r>
      <w:bookmarkEnd w:id="80"/>
    </w:p>
    <w:p>
      <w:bookmarkStart w:id="82" w:name="Zui_Da_Fu_Zai_Zhong_Liang__15kg"/>
      <w:pPr>
        <w:pStyle w:val="Heading 5"/>
      </w:pPr>
      <w:r>
        <w:rPr>
          <w:rStyle w:val="Text1"/>
        </w:rPr>
        <w:bookmarkStart w:id="83" w:name="Zui_Da_Fu_Zai_Zhong_Liang__15kg"/>
        <w:t/>
        <w:bookmarkEnd w:id="83"/>
      </w:r>
      <w:r>
        <w:t>最大负载重量：15kg</w:t>
      </w:r>
      <w:bookmarkEnd w:id="82"/>
    </w:p>
    <w:p>
      <w:bookmarkStart w:id="84" w:name="Zui_Da_Qi_Fei_Zhong_Liang__25kg"/>
      <w:pPr>
        <w:pStyle w:val="Heading 5"/>
      </w:pPr>
      <w:r>
        <w:rPr>
          <w:rStyle w:val="Text1"/>
        </w:rPr>
        <w:bookmarkStart w:id="85" w:name="Zui_Da_Qi_Fei_Zhong_Liang__25kg"/>
        <w:t/>
        <w:bookmarkEnd w:id="85"/>
      </w:r>
      <w:r>
        <w:t>最大起飞重量：25kg</w:t>
      </w:r>
      <w:bookmarkEnd w:id="84"/>
    </w:p>
    <w:p>
      <w:bookmarkStart w:id="86" w:name="Da_Zai_Zhong_Kuo_Zhan_____Si_Zho"/>
      <w:pPr>
        <w:pStyle w:val="Heading 2"/>
      </w:pPr>
      <w:r>
        <w:rPr>
          <w:rStyle w:val="Text1"/>
        </w:rPr>
        <w:bookmarkStart w:id="87" w:name="Da_Zai_Zhong_Kuo_Zhan_____Si_Zho"/>
        <w:t/>
        <w:bookmarkEnd w:id="87"/>
      </w:r>
      <w:r>
        <w:t>大载重扩展——四轴八旋翼（定制）</w:t>
      </w:r>
      <w:bookmarkEnd w:id="86"/>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46300" cy="8851900"/>
            <wp:effectExtent l="0" r="0" t="0" b="0"/>
            <wp:wrapTopAndBottom/>
            <wp:docPr id="13" name="m_bdf6ed91d4560caaab878bf7a5d92265_r.jpg" descr="m_bdf6ed91d4560caaab878bf7a5d92265_r.jpg"/>
            <wp:cNvGraphicFramePr>
              <a:graphicFrameLocks noChangeAspect="1"/>
            </wp:cNvGraphicFramePr>
            <a:graphic>
              <a:graphicData uri="http://schemas.openxmlformats.org/drawingml/2006/picture">
                <pic:pic>
                  <pic:nvPicPr>
                    <pic:cNvPr id="0" name="m_bdf6ed91d4560caaab878bf7a5d92265_r.jpg" descr="m_bdf6ed91d4560caaab878bf7a5d92265_r.jpg"/>
                    <pic:cNvPicPr/>
                  </pic:nvPicPr>
                  <pic:blipFill>
                    <a:blip r:embed="rId17"/>
                    <a:stretch>
                      <a:fillRect/>
                    </a:stretch>
                  </pic:blipFill>
                  <pic:spPr>
                    <a:xfrm>
                      <a:off x="0" y="0"/>
                      <a:ext cx="2146300" cy="8851900"/>
                    </a:xfrm>
                    <a:prstGeom prst="rect">
                      <a:avLst/>
                    </a:prstGeom>
                  </pic:spPr>
                </pic:pic>
              </a:graphicData>
            </a:graphic>
          </wp:anchor>
        </w:drawing>
      </w:r>
    </w:p>
    <w:p>
      <w:bookmarkStart w:id="88" w:name="Zui_Da_Dui_Cheng_Dian_Ji_Zhou_Ju_1"/>
      <w:pPr>
        <w:pStyle w:val="Heading 5"/>
      </w:pPr>
      <w:r>
        <w:rPr>
          <w:rStyle w:val="Text1"/>
        </w:rPr>
        <w:bookmarkStart w:id="89" w:name="Zui_Da_Dui_Cheng_Dian_Ji_Zhou_Ju_1"/>
        <w:t/>
        <w:bookmarkEnd w:id="89"/>
      </w:r>
      <w:r>
        <w:t>最大对称电机轴距：899mm</w:t>
      </w:r>
      <w:bookmarkEnd w:id="88"/>
    </w:p>
    <w:p>
      <w:bookmarkStart w:id="90" w:name="Zhe_Die_Hou_Chi_Cun"/>
      <w:pPr>
        <w:pStyle w:val="Heading 5"/>
      </w:pPr>
      <w:r>
        <w:rPr>
          <w:rStyle w:val="Text1"/>
        </w:rPr>
        <w:bookmarkStart w:id="91" w:name="Zhe_Die_Hou_Chi_Cun"/>
        <w:t/>
        <w:bookmarkEnd w:id="91"/>
      </w:r>
      <w:r>
        <w:t>折叠后尺寸：</w:t>
      </w:r>
      <w:bookmarkEnd w:id="90"/>
    </w:p>
    <w:p>
      <w:bookmarkStart w:id="92" w:name="Zui_Da_Fu_Zai_Zhong_Liang__10kg"/>
      <w:pPr>
        <w:pStyle w:val="Heading 5"/>
      </w:pPr>
      <w:r>
        <w:rPr>
          <w:rStyle w:val="Text1"/>
        </w:rPr>
        <w:bookmarkStart w:id="93" w:name="Zui_Da_Fu_Zai_Zhong_Liang__10kg"/>
        <w:t/>
        <w:bookmarkEnd w:id="93"/>
      </w:r>
      <w:r>
        <w:t>最大负载重量：10kg</w:t>
      </w:r>
      <w:bookmarkEnd w:id="92"/>
    </w:p>
    <w:p>
      <w:bookmarkStart w:id="94" w:name="Zui_Da_Qi_Fei_Zhong_Liang__20kg"/>
      <w:pPr>
        <w:pStyle w:val="Heading 5"/>
      </w:pPr>
      <w:r>
        <w:rPr>
          <w:rStyle w:val="Text1"/>
        </w:rPr>
        <w:bookmarkStart w:id="95" w:name="Zui_Da_Qi_Fei_Zhong_Liang__20kg"/>
        <w:t/>
        <w:bookmarkEnd w:id="95"/>
      </w:r>
      <w:r>
        <w:t>最大起飞重量：20kg</w:t>
      </w:r>
      <w:bookmarkEnd w:id="94"/>
    </w:p>
    <w:p>
      <w:bookmarkStart w:id="96" w:name="Gua_Zai_Ji_Suan_Yun_He_He_Ji_Gua"/>
      <w:pPr>
        <w:pStyle w:val="Heading 2"/>
      </w:pPr>
      <w:r>
        <w:rPr>
          <w:rStyle w:val="Text1"/>
        </w:rPr>
        <w:bookmarkStart w:id="97" w:name="Gua_Zai_Ji_Suan_Yun_He_He_Ji_Gua"/>
        <w:t/>
        <w:bookmarkEnd w:id="97"/>
      </w:r>
      <w:r>
        <w:t>挂载计算云盒和激光雷达以及深度相机（开发及定制）</w:t>
      </w:r>
      <w:bookmarkEnd w:id="96"/>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17800" cy="8851900"/>
            <wp:effectExtent l="0" r="0" t="0" b="0"/>
            <wp:wrapTopAndBottom/>
            <wp:docPr id="14" name="m_c95511b54c8b3592cb1b48b4c6b0e542_r.jpg" descr="m_c95511b54c8b3592cb1b48b4c6b0e542_r.jpg"/>
            <wp:cNvGraphicFramePr>
              <a:graphicFrameLocks noChangeAspect="1"/>
            </wp:cNvGraphicFramePr>
            <a:graphic>
              <a:graphicData uri="http://schemas.openxmlformats.org/drawingml/2006/picture">
                <pic:pic>
                  <pic:nvPicPr>
                    <pic:cNvPr id="0" name="m_c95511b54c8b3592cb1b48b4c6b0e542_r.jpg" descr="m_c95511b54c8b3592cb1b48b4c6b0e542_r.jpg"/>
                    <pic:cNvPicPr/>
                  </pic:nvPicPr>
                  <pic:blipFill>
                    <a:blip r:embed="rId18"/>
                    <a:stretch>
                      <a:fillRect/>
                    </a:stretch>
                  </pic:blipFill>
                  <pic:spPr>
                    <a:xfrm>
                      <a:off x="0" y="0"/>
                      <a:ext cx="2717800" cy="8851900"/>
                    </a:xfrm>
                    <a:prstGeom prst="rect">
                      <a:avLst/>
                    </a:prstGeom>
                  </pic:spPr>
                </pic:pic>
              </a:graphicData>
            </a:graphic>
          </wp:anchor>
        </w:drawing>
      </w:r>
    </w:p>
    <w:p>
      <w:pPr>
        <w:numPr>
          <w:ilvl w:val="0"/>
          <w:numId w:val="2"/>
        </w:numPr>
        <w:pStyle w:val="Para 03"/>
      </w:pPr>
      <w:r>
        <w:t>用途：单目视觉感知导航</w:t>
      </w:r>
    </w:p>
    <w:p>
      <w:pPr>
        <w:numPr>
          <w:ilvl w:val="0"/>
          <w:numId w:val="2"/>
        </w:numPr>
        <w:pStyle w:val="Para 03"/>
      </w:pPr>
      <w:r>
        <w:t>遥控：手柄/指令/地面站</w:t>
      </w:r>
    </w:p>
    <w:p>
      <w:pPr>
        <w:pStyle w:val="2 Block"/>
      </w:pP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17800" cy="8851900"/>
            <wp:effectExtent l="0" r="0" t="0" b="0"/>
            <wp:wrapTopAndBottom/>
            <wp:docPr id="15" name="m_1619e2f1ebaa8c44b2109f44c3beec53_r.jpg" descr="m_1619e2f1ebaa8c44b2109f44c3beec53_r.jpg"/>
            <wp:cNvGraphicFramePr>
              <a:graphicFrameLocks noChangeAspect="1"/>
            </wp:cNvGraphicFramePr>
            <a:graphic>
              <a:graphicData uri="http://schemas.openxmlformats.org/drawingml/2006/picture">
                <pic:pic>
                  <pic:nvPicPr>
                    <pic:cNvPr id="0" name="m_1619e2f1ebaa8c44b2109f44c3beec53_r.jpg" descr="m_1619e2f1ebaa8c44b2109f44c3beec53_r.jpg"/>
                    <pic:cNvPicPr/>
                  </pic:nvPicPr>
                  <pic:blipFill>
                    <a:blip r:embed="rId19"/>
                    <a:stretch>
                      <a:fillRect/>
                    </a:stretch>
                  </pic:blipFill>
                  <pic:spPr>
                    <a:xfrm>
                      <a:off x="0" y="0"/>
                      <a:ext cx="2717800" cy="8851900"/>
                    </a:xfrm>
                    <a:prstGeom prst="rect">
                      <a:avLst/>
                    </a:prstGeom>
                  </pic:spPr>
                </pic:pic>
              </a:graphicData>
            </a:graphic>
          </wp:anchor>
        </w:drawing>
      </w:r>
    </w:p>
    <w:p>
      <w:pPr>
        <w:numPr>
          <w:ilvl w:val="0"/>
          <w:numId w:val="3"/>
        </w:numPr>
        <w:pStyle w:val="Para 03"/>
      </w:pPr>
      <w:r>
        <w:t>用途：深度相机感知导航</w:t>
      </w:r>
    </w:p>
    <w:p>
      <w:pPr>
        <w:numPr>
          <w:ilvl w:val="0"/>
          <w:numId w:val="3"/>
        </w:numPr>
        <w:pStyle w:val="Para 03"/>
      </w:pPr>
      <w:r>
        <w:t>遥控：手柄/指令/地面站</w:t>
      </w:r>
    </w:p>
    <w:p>
      <w:pPr>
        <w:pStyle w:val="2 Block"/>
      </w:pP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17800" cy="8851900"/>
            <wp:effectExtent l="0" r="0" t="0" b="0"/>
            <wp:wrapTopAndBottom/>
            <wp:docPr id="16" name="m_bcf602a18827f6af4bebd903b25f3b71_r.jpg" descr="m_bcf602a18827f6af4bebd903b25f3b71_r.jpg"/>
            <wp:cNvGraphicFramePr>
              <a:graphicFrameLocks noChangeAspect="1"/>
            </wp:cNvGraphicFramePr>
            <a:graphic>
              <a:graphicData uri="http://schemas.openxmlformats.org/drawingml/2006/picture">
                <pic:pic>
                  <pic:nvPicPr>
                    <pic:cNvPr id="0" name="m_bcf602a18827f6af4bebd903b25f3b71_r.jpg" descr="m_bcf602a18827f6af4bebd903b25f3b71_r.jpg"/>
                    <pic:cNvPicPr/>
                  </pic:nvPicPr>
                  <pic:blipFill>
                    <a:blip r:embed="rId20"/>
                    <a:stretch>
                      <a:fillRect/>
                    </a:stretch>
                  </pic:blipFill>
                  <pic:spPr>
                    <a:xfrm>
                      <a:off x="0" y="0"/>
                      <a:ext cx="2717800" cy="8851900"/>
                    </a:xfrm>
                    <a:prstGeom prst="rect">
                      <a:avLst/>
                    </a:prstGeom>
                  </pic:spPr>
                </pic:pic>
              </a:graphicData>
            </a:graphic>
          </wp:anchor>
        </w:drawing>
      </w:r>
    </w:p>
    <w:p>
      <w:pPr>
        <w:numPr>
          <w:ilvl w:val="0"/>
          <w:numId w:val="4"/>
        </w:numPr>
        <w:pStyle w:val="Para 03"/>
      </w:pPr>
      <w:r>
        <w:t>用途：宇树激光导航</w:t>
      </w:r>
    </w:p>
    <w:p>
      <w:pPr>
        <w:numPr>
          <w:ilvl w:val="0"/>
          <w:numId w:val="4"/>
        </w:numPr>
        <w:pStyle w:val="Para 03"/>
      </w:pPr>
      <w:r>
        <w:t>遥控：手柄/指令/地面站</w:t>
      </w:r>
    </w:p>
    <w:p>
      <w:pPr>
        <w:pStyle w:val="2 Block"/>
      </w:pP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17800" cy="8851900"/>
            <wp:effectExtent l="0" r="0" t="0" b="0"/>
            <wp:wrapTopAndBottom/>
            <wp:docPr id="17" name="m_52e1cab7c449735b995c6838060167d5_r.jpg" descr="m_52e1cab7c449735b995c6838060167d5_r.jpg"/>
            <wp:cNvGraphicFramePr>
              <a:graphicFrameLocks noChangeAspect="1"/>
            </wp:cNvGraphicFramePr>
            <a:graphic>
              <a:graphicData uri="http://schemas.openxmlformats.org/drawingml/2006/picture">
                <pic:pic>
                  <pic:nvPicPr>
                    <pic:cNvPr id="0" name="m_52e1cab7c449735b995c6838060167d5_r.jpg" descr="m_52e1cab7c449735b995c6838060167d5_r.jpg"/>
                    <pic:cNvPicPr/>
                  </pic:nvPicPr>
                  <pic:blipFill>
                    <a:blip r:embed="rId21"/>
                    <a:stretch>
                      <a:fillRect/>
                    </a:stretch>
                  </pic:blipFill>
                  <pic:spPr>
                    <a:xfrm>
                      <a:off x="0" y="0"/>
                      <a:ext cx="2717800" cy="8851900"/>
                    </a:xfrm>
                    <a:prstGeom prst="rect">
                      <a:avLst/>
                    </a:prstGeom>
                  </pic:spPr>
                </pic:pic>
              </a:graphicData>
            </a:graphic>
          </wp:anchor>
        </w:drawing>
      </w:r>
    </w:p>
    <w:p>
      <w:pPr>
        <w:numPr>
          <w:ilvl w:val="0"/>
          <w:numId w:val="5"/>
        </w:numPr>
        <w:pStyle w:val="Para 03"/>
      </w:pPr>
      <w:r>
        <w:t>用途：Mid360激光导航</w:t>
      </w:r>
    </w:p>
    <w:p>
      <w:pPr>
        <w:numPr>
          <w:ilvl w:val="0"/>
          <w:numId w:val="5"/>
        </w:numPr>
        <w:pStyle w:val="Para 03"/>
      </w:pPr>
      <w:r>
        <w:t>遥控：手柄/指令/地面站</w:t>
      </w:r>
    </w:p>
    <w:p>
      <w:pPr>
        <w:pStyle w:val="2 Block"/>
      </w:pP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17800" cy="8851900"/>
            <wp:effectExtent l="0" r="0" t="0" b="0"/>
            <wp:wrapTopAndBottom/>
            <wp:docPr id="18" name="m_fd181d225590491f6508e604794923c1_r.jpg" descr="m_fd181d225590491f6508e604794923c1_r.jpg"/>
            <wp:cNvGraphicFramePr>
              <a:graphicFrameLocks noChangeAspect="1"/>
            </wp:cNvGraphicFramePr>
            <a:graphic>
              <a:graphicData uri="http://schemas.openxmlformats.org/drawingml/2006/picture">
                <pic:pic>
                  <pic:nvPicPr>
                    <pic:cNvPr id="0" name="m_fd181d225590491f6508e604794923c1_r.jpg" descr="m_fd181d225590491f6508e604794923c1_r.jpg"/>
                    <pic:cNvPicPr/>
                  </pic:nvPicPr>
                  <pic:blipFill>
                    <a:blip r:embed="rId22"/>
                    <a:stretch>
                      <a:fillRect/>
                    </a:stretch>
                  </pic:blipFill>
                  <pic:spPr>
                    <a:xfrm>
                      <a:off x="0" y="0"/>
                      <a:ext cx="2717800" cy="8851900"/>
                    </a:xfrm>
                    <a:prstGeom prst="rect">
                      <a:avLst/>
                    </a:prstGeom>
                  </pic:spPr>
                </pic:pic>
              </a:graphicData>
            </a:graphic>
          </wp:anchor>
        </w:drawing>
      </w:r>
    </w:p>
    <w:p>
      <w:pPr>
        <w:numPr>
          <w:ilvl w:val="0"/>
          <w:numId w:val="6"/>
        </w:numPr>
        <w:pStyle w:val="Para 03"/>
      </w:pPr>
      <w:r>
        <w:t>用途：深度相机及激光导航</w:t>
      </w:r>
    </w:p>
    <w:p>
      <w:pPr>
        <w:numPr>
          <w:ilvl w:val="0"/>
          <w:numId w:val="6"/>
        </w:numPr>
        <w:pStyle w:val="Para 03"/>
      </w:pPr>
      <w:r>
        <w:t>遥控：手柄/指令/地面站</w:t>
      </w:r>
    </w:p>
    <w:p>
      <w:pPr>
        <w:pStyle w:val="2 Block"/>
      </w:pPr>
    </w:p>
    <w:p>
      <w:bookmarkStart w:id="98" w:name="Top_of_153_html"/>
      <w:pPr>
        <w:pStyle w:val="Heading 1"/>
        <w:pageBreakBefore w:val="on"/>
      </w:pPr>
      <w:r>
        <w:t>应用案例</w:t>
      </w:r>
      <w:bookmarkEnd w:id="98"/>
    </w:p>
    <w:p>
      <w:bookmarkStart w:id="99" w:name="page_content_1"/>
      <w:pPr>
        <w:pStyle w:val="0 Block"/>
      </w:pPr>
      <w:bookmarkEnd w:id="99"/>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3" w:type="paragraph">
    <w:name w:val="Para 03"/>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9" w:type="paragraph">
    <w:name w:val="Para 09"/>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0" w:type="paragraph">
    <w:name w:val="Para 10"/>
    <w:qFormat/>
    <w:basedOn w:val="Normal"/>
    <w:pPr>
      <w:spacing w:line="270" w:lineRule="atLeast"/>
      <w:jc w:val="left"/>
    </w:pPr>
    <w:rPr>
      <w:color w:val="333333"/>
    </w:rPr>
  </w:style>
  <w:style w:styleId="Para 11" w:type="paragraph">
    <w:name w:val="Para 11"/>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2" w:type="paragraph">
    <w:name w:val="Para 12"/>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3" w:type="paragraph">
    <w:name w:val="Para 13"/>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0000FF"/>
      <w:u w:val="solid" w:color="auto"/>
    </w:rPr>
  </w:style>
  <w:style w:styleId="Text1" w:type="character">
    <w:name w:val="1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before="216" w:after="216"/>
      <w:pBdr>
        <w:top w:val="single" w:sz="5" w:color="DDDDDD"/>
      </w:pBdr>
    </w:pPr>
  </w:style>
  <w:style w:styleId="3 Block" w:type="paragraph">
    <w:name w:val="3 Block"/>
    <w:basedOn w:val="0 Block"/>
    <w:pPr>
      <w:spacing w:line="324" w:lineRule="atLeast"/>
      <w:shd w:val="clear" w:color="auto" w:fill="auto"/>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2b9de4a8e916619cf1742a9d805ab440_r.jpeg"/><Relationship Id="rId6" Type="http://schemas.openxmlformats.org/officeDocument/2006/relationships/image" Target="media/m_692d9e046ab8eb383bd3f7ff1a7fe7a4_r.jpeg"/><Relationship Id="rId7" Type="http://schemas.openxmlformats.org/officeDocument/2006/relationships/image" Target="media/m_26ff2ead2657e35b66f21502f5e96e91_r.jpeg"/><Relationship Id="rId8" Type="http://schemas.openxmlformats.org/officeDocument/2006/relationships/image" Target="media/m_7853d39085d01ca35cec3f3186064258_r.jpeg"/><Relationship Id="rId9" Type="http://schemas.openxmlformats.org/officeDocument/2006/relationships/image" Target="media/m_379a3c7e9c882144ea831529e4119b44_r.jpeg"/><Relationship Id="rId10" Type="http://schemas.openxmlformats.org/officeDocument/2006/relationships/image" Target="media/m_0834a1ade09fa27f5aa6aa345946798e_r.jpeg"/><Relationship Id="rId11" Type="http://schemas.openxmlformats.org/officeDocument/2006/relationships/image" Target="media/m_199d978999449da5f962dc9db9ed9f31_r.jpeg"/><Relationship Id="rId12" Type="http://schemas.openxmlformats.org/officeDocument/2006/relationships/image" Target="media/m_e3b3c14b9eae94c68e2771ece244b307_r.jpeg"/><Relationship Id="rId13" Type="http://schemas.openxmlformats.org/officeDocument/2006/relationships/image" Target="media/m_bf6b433608f38c9595fb8c402af9bb3a_r.jpeg"/><Relationship Id="rId14" Type="http://schemas.openxmlformats.org/officeDocument/2006/relationships/image" Target="media/m_d2ec2d20e7fcc00f61e15d1c8fa23dd0_r.jpeg"/><Relationship Id="rId15" Type="http://schemas.openxmlformats.org/officeDocument/2006/relationships/image" Target="media/m_3c75fb134e568814e458358ab6392f9e_r.jpeg"/><Relationship Id="rId16" Type="http://schemas.openxmlformats.org/officeDocument/2006/relationships/image" Target="media/m_c7b14b3d4b347e4f7116cf07d4b1d939_r.jpeg"/><Relationship Id="rId17" Type="http://schemas.openxmlformats.org/officeDocument/2006/relationships/image" Target="media/m_bdf6ed91d4560caaab878bf7a5d92265_r.jpeg"/><Relationship Id="rId18" Type="http://schemas.openxmlformats.org/officeDocument/2006/relationships/image" Target="media/m_c95511b54c8b3592cb1b48b4c6b0e542_r.jpeg"/><Relationship Id="rId19" Type="http://schemas.openxmlformats.org/officeDocument/2006/relationships/image" Target="media/m_1619e2f1ebaa8c44b2109f44c3beec53_r.jpeg"/><Relationship Id="rId20" Type="http://schemas.openxmlformats.org/officeDocument/2006/relationships/image" Target="media/m_bcf602a18827f6af4bebd903b25f3b71_r.jpeg"/><Relationship Id="rId21" Type="http://schemas.openxmlformats.org/officeDocument/2006/relationships/image" Target="media/m_52e1cab7c449735b995c6838060167d5_r.jpeg"/><Relationship Id="rId22" Type="http://schemas.openxmlformats.org/officeDocument/2006/relationships/image" Target="media/m_fd181d225590491f6508e604794923c1_r.jpeg"/><Relationship Id="rId23"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2024-12-23T07:39:57Z</dcterms:created>
  <dcterms:modified xsi:type="dcterms:W3CDTF">2024-12-23T07:39:57Z</dcterms:modified>
  <dc:title>iX850—无人机</dc:title>
  <dc:creator>Unknown</dc:creator>
  <dc:language>zh</dc:language>
</cp:coreProperties>
</file>